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9D5" w:rsidRPr="00FD1453" w:rsidRDefault="00CA39D5" w:rsidP="00CA39D5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19050" t="0" r="9525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9D5" w:rsidRPr="00FD1453" w:rsidRDefault="00CA39D5" w:rsidP="00CA39D5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FD1453">
        <w:rPr>
          <w:rFonts w:cs="Arial"/>
          <w:b/>
          <w:bCs/>
          <w:caps/>
          <w:color w:val="000000"/>
          <w:kern w:val="32"/>
        </w:rPr>
        <w:t>Україна</w:t>
      </w:r>
    </w:p>
    <w:p w:rsidR="00CA39D5" w:rsidRPr="00FD1453" w:rsidRDefault="00CA39D5" w:rsidP="00CA39D5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 w:rsidRPr="00FD1453">
        <w:rPr>
          <w:b/>
          <w:bCs/>
          <w:color w:val="000000"/>
          <w:spacing w:val="40"/>
          <w:sz w:val="28"/>
          <w:szCs w:val="28"/>
        </w:rPr>
        <w:t xml:space="preserve">КОЗЕЛЕЦЬКА СЕЛИЩНА РАДА </w:t>
      </w:r>
    </w:p>
    <w:p w:rsidR="00CA39D5" w:rsidRPr="00FD1453" w:rsidRDefault="00CA39D5" w:rsidP="00CA39D5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 w:rsidRPr="00FD1453">
        <w:rPr>
          <w:b/>
          <w:bCs/>
          <w:color w:val="000000"/>
          <w:spacing w:val="40"/>
          <w:sz w:val="28"/>
          <w:szCs w:val="28"/>
        </w:rPr>
        <w:t>ЧЕРНІГІВСЬКОГО РАЙОНУ  ЧЕРНІГІВСЬКОЇ ОБЛАСТІ</w:t>
      </w:r>
    </w:p>
    <w:p w:rsidR="00CA39D5" w:rsidRPr="00FD1453" w:rsidRDefault="00CA39D5" w:rsidP="00CA39D5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 w:rsidRPr="00FD1453">
        <w:rPr>
          <w:b/>
          <w:bCs/>
          <w:color w:val="000000"/>
          <w:spacing w:val="40"/>
          <w:sz w:val="28"/>
          <w:szCs w:val="28"/>
        </w:rPr>
        <w:t>Виконавчий комітет</w:t>
      </w:r>
    </w:p>
    <w:p w:rsidR="00CA39D5" w:rsidRPr="00FD1453" w:rsidRDefault="00CA39D5" w:rsidP="00CA39D5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FD1453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CA39D5" w:rsidRPr="00FD1453" w:rsidRDefault="00CA39D5" w:rsidP="00B24B9C">
      <w:pPr>
        <w:outlineLvl w:val="1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24</w:t>
      </w:r>
      <w:r w:rsidRPr="00FD145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жовтня</w:t>
      </w:r>
      <w:r w:rsidRPr="00FD1453">
        <w:rPr>
          <w:bCs/>
          <w:color w:val="000000"/>
          <w:sz w:val="28"/>
          <w:szCs w:val="28"/>
        </w:rPr>
        <w:t xml:space="preserve"> 2023 року</w:t>
      </w:r>
    </w:p>
    <w:p w:rsidR="00CA39D5" w:rsidRPr="00FD1453" w:rsidRDefault="00CA39D5" w:rsidP="00B24B9C">
      <w:pPr>
        <w:outlineLvl w:val="1"/>
        <w:rPr>
          <w:bCs/>
          <w:color w:val="000000"/>
          <w:sz w:val="28"/>
          <w:szCs w:val="28"/>
        </w:rPr>
      </w:pPr>
      <w:proofErr w:type="spellStart"/>
      <w:r w:rsidRPr="00FD1453">
        <w:rPr>
          <w:bCs/>
          <w:color w:val="000000"/>
          <w:sz w:val="28"/>
          <w:szCs w:val="28"/>
        </w:rPr>
        <w:t>смт</w:t>
      </w:r>
      <w:proofErr w:type="spellEnd"/>
      <w:r w:rsidRPr="00FD1453">
        <w:rPr>
          <w:bCs/>
          <w:color w:val="000000"/>
          <w:sz w:val="28"/>
          <w:szCs w:val="28"/>
        </w:rPr>
        <w:t>. Козелець</w:t>
      </w:r>
    </w:p>
    <w:p w:rsidR="00CA39D5" w:rsidRPr="00FD1453" w:rsidRDefault="00CA39D5" w:rsidP="00B24B9C">
      <w:pPr>
        <w:outlineLvl w:val="1"/>
        <w:rPr>
          <w:bCs/>
          <w:color w:val="000000"/>
          <w:sz w:val="28"/>
          <w:szCs w:val="28"/>
        </w:rPr>
      </w:pPr>
    </w:p>
    <w:p w:rsidR="00CA39D5" w:rsidRPr="00FD1453" w:rsidRDefault="00CA39D5" w:rsidP="00CA39D5">
      <w:pPr>
        <w:jc w:val="both"/>
        <w:rPr>
          <w:bCs/>
          <w:color w:val="000000"/>
          <w:sz w:val="28"/>
          <w:szCs w:val="28"/>
        </w:rPr>
      </w:pPr>
      <w:r w:rsidRPr="00FD1453">
        <w:rPr>
          <w:bCs/>
          <w:color w:val="000000"/>
          <w:sz w:val="28"/>
        </w:rPr>
        <w:t xml:space="preserve">№ </w:t>
      </w:r>
      <w:r w:rsidR="002E4578">
        <w:rPr>
          <w:bCs/>
          <w:color w:val="000000"/>
          <w:sz w:val="28"/>
          <w:lang w:val="ru-RU"/>
        </w:rPr>
        <w:t>1524</w:t>
      </w:r>
      <w:r>
        <w:rPr>
          <w:bCs/>
          <w:color w:val="000000"/>
          <w:sz w:val="28"/>
        </w:rPr>
        <w:t>-68</w:t>
      </w:r>
      <w:r w:rsidRPr="00FD1453">
        <w:rPr>
          <w:bCs/>
          <w:color w:val="000000"/>
          <w:sz w:val="28"/>
        </w:rPr>
        <w:t>/VIII</w:t>
      </w:r>
    </w:p>
    <w:p w:rsidR="00183C5A" w:rsidRPr="0082237F" w:rsidRDefault="00183C5A" w:rsidP="00CA39D5">
      <w:pPr>
        <w:jc w:val="both"/>
        <w:rPr>
          <w:color w:val="000000" w:themeColor="text1"/>
          <w:sz w:val="28"/>
          <w:szCs w:val="28"/>
        </w:rPr>
      </w:pPr>
    </w:p>
    <w:p w:rsidR="00A469B6" w:rsidRDefault="004715DC" w:rsidP="00CA39D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 фінансування </w:t>
      </w:r>
      <w:r w:rsidR="00A469B6">
        <w:rPr>
          <w:color w:val="000000" w:themeColor="text1"/>
          <w:sz w:val="28"/>
          <w:szCs w:val="28"/>
        </w:rPr>
        <w:t xml:space="preserve">Програми забезпечення </w:t>
      </w:r>
    </w:p>
    <w:p w:rsidR="00A469B6" w:rsidRDefault="00A469B6" w:rsidP="00CA39D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пожежної безпеки на території </w:t>
      </w:r>
      <w:proofErr w:type="spellStart"/>
      <w:r>
        <w:rPr>
          <w:color w:val="000000" w:themeColor="text1"/>
          <w:sz w:val="28"/>
          <w:szCs w:val="28"/>
        </w:rPr>
        <w:t>Козелецької</w:t>
      </w:r>
      <w:proofErr w:type="spellEnd"/>
    </w:p>
    <w:p w:rsidR="00EF2A05" w:rsidRPr="00EF2A05" w:rsidRDefault="00A469B6" w:rsidP="00CA39D5">
      <w:pPr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селищної ради на 2021-2025 роки</w:t>
      </w:r>
    </w:p>
    <w:p w:rsidR="00D8114A" w:rsidRPr="00346E28" w:rsidRDefault="00D8114A" w:rsidP="00CA39D5">
      <w:pPr>
        <w:rPr>
          <w:i/>
          <w:color w:val="000000" w:themeColor="text1"/>
          <w:sz w:val="28"/>
          <w:szCs w:val="28"/>
        </w:rPr>
      </w:pPr>
    </w:p>
    <w:p w:rsidR="00CC5B83" w:rsidRPr="00D81B26" w:rsidRDefault="00CC5B83" w:rsidP="00CC5B83">
      <w:pPr>
        <w:ind w:firstLine="720"/>
        <w:jc w:val="both"/>
        <w:rPr>
          <w:sz w:val="28"/>
          <w:szCs w:val="28"/>
        </w:rPr>
      </w:pPr>
      <w:r w:rsidRPr="008E6CEA">
        <w:rPr>
          <w:color w:val="000000" w:themeColor="text1"/>
          <w:sz w:val="28"/>
          <w:szCs w:val="28"/>
        </w:rPr>
        <w:t xml:space="preserve">Відповідно до </w:t>
      </w:r>
      <w:r w:rsidRPr="0082237F">
        <w:rPr>
          <w:color w:val="000000" w:themeColor="text1"/>
          <w:sz w:val="28"/>
          <w:szCs w:val="28"/>
        </w:rPr>
        <w:t>Бюджетн</w:t>
      </w:r>
      <w:r w:rsidRPr="008E6CEA">
        <w:rPr>
          <w:color w:val="000000" w:themeColor="text1"/>
          <w:sz w:val="28"/>
          <w:szCs w:val="28"/>
        </w:rPr>
        <w:t>ого</w:t>
      </w:r>
      <w:r w:rsidRPr="0082237F">
        <w:rPr>
          <w:color w:val="000000" w:themeColor="text1"/>
          <w:sz w:val="28"/>
          <w:szCs w:val="28"/>
        </w:rPr>
        <w:t xml:space="preserve"> кодекс</w:t>
      </w:r>
      <w:r w:rsidRPr="006B0124">
        <w:rPr>
          <w:color w:val="000000" w:themeColor="text1"/>
          <w:sz w:val="28"/>
          <w:szCs w:val="28"/>
        </w:rPr>
        <w:t>у</w:t>
      </w:r>
      <w:r w:rsidRPr="0082237F">
        <w:rPr>
          <w:color w:val="000000" w:themeColor="text1"/>
          <w:sz w:val="28"/>
          <w:szCs w:val="28"/>
        </w:rPr>
        <w:t xml:space="preserve"> України, постанов</w:t>
      </w:r>
      <w:r w:rsidRPr="006B0124">
        <w:rPr>
          <w:color w:val="000000" w:themeColor="text1"/>
          <w:sz w:val="28"/>
          <w:szCs w:val="28"/>
        </w:rPr>
        <w:t xml:space="preserve">и </w:t>
      </w:r>
      <w:r w:rsidRPr="0082237F">
        <w:rPr>
          <w:color w:val="000000" w:themeColor="text1"/>
          <w:sz w:val="28"/>
          <w:szCs w:val="28"/>
        </w:rPr>
        <w:t>Кабінету Міністрів України «Про затвердження Порядку передачі бюджетних призначень, перерозподіл</w:t>
      </w:r>
      <w:r>
        <w:rPr>
          <w:color w:val="000000" w:themeColor="text1"/>
          <w:sz w:val="28"/>
          <w:szCs w:val="28"/>
        </w:rPr>
        <w:t>у</w:t>
      </w:r>
      <w:r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</w:t>
      </w:r>
      <w:r>
        <w:rPr>
          <w:color w:val="000000" w:themeColor="text1"/>
          <w:sz w:val="28"/>
          <w:szCs w:val="28"/>
        </w:rPr>
        <w:t xml:space="preserve">» </w:t>
      </w:r>
      <w:r w:rsidRPr="00CC5B83">
        <w:rPr>
          <w:color w:val="000000" w:themeColor="text1"/>
          <w:sz w:val="28"/>
          <w:szCs w:val="28"/>
        </w:rPr>
        <w:t xml:space="preserve"> </w:t>
      </w:r>
      <w:r w:rsidRPr="0082237F">
        <w:rPr>
          <w:color w:val="000000" w:themeColor="text1"/>
          <w:sz w:val="28"/>
          <w:szCs w:val="28"/>
        </w:rPr>
        <w:t xml:space="preserve">від 12.01.2011 </w:t>
      </w:r>
      <w:r w:rsidRPr="006B0124">
        <w:rPr>
          <w:color w:val="000000" w:themeColor="text1"/>
          <w:sz w:val="28"/>
          <w:szCs w:val="28"/>
        </w:rPr>
        <w:t xml:space="preserve">року </w:t>
      </w:r>
      <w:r w:rsidRPr="0082237F">
        <w:rPr>
          <w:color w:val="000000" w:themeColor="text1"/>
          <w:sz w:val="28"/>
          <w:szCs w:val="28"/>
        </w:rPr>
        <w:t>№</w:t>
      </w:r>
      <w:r w:rsidRPr="006B0124">
        <w:rPr>
          <w:color w:val="000000" w:themeColor="text1"/>
          <w:sz w:val="28"/>
          <w:szCs w:val="28"/>
        </w:rPr>
        <w:t xml:space="preserve"> </w:t>
      </w:r>
      <w:r w:rsidRPr="0082237F">
        <w:rPr>
          <w:color w:val="000000" w:themeColor="text1"/>
          <w:sz w:val="28"/>
          <w:szCs w:val="28"/>
        </w:rPr>
        <w:t>18, також враховуючи постанову Кабінету Міністрів України «Деякі питання формування та виконання місцевих бюджетів у період воєнного стану</w:t>
      </w:r>
      <w:r w:rsidRPr="00797F96">
        <w:rPr>
          <w:color w:val="000000" w:themeColor="text1"/>
          <w:sz w:val="28"/>
          <w:szCs w:val="28"/>
        </w:rPr>
        <w:t xml:space="preserve">» </w:t>
      </w:r>
      <w:r w:rsidRPr="0082237F">
        <w:rPr>
          <w:color w:val="000000" w:themeColor="text1"/>
          <w:sz w:val="28"/>
          <w:szCs w:val="28"/>
        </w:rPr>
        <w:t>від 11.03.2022 року №</w:t>
      </w:r>
      <w:r w:rsidRPr="00797F96">
        <w:rPr>
          <w:color w:val="000000" w:themeColor="text1"/>
          <w:sz w:val="28"/>
          <w:szCs w:val="28"/>
        </w:rPr>
        <w:t xml:space="preserve"> </w:t>
      </w:r>
      <w:r w:rsidRPr="0082237F">
        <w:rPr>
          <w:color w:val="000000" w:themeColor="text1"/>
          <w:sz w:val="28"/>
          <w:szCs w:val="28"/>
        </w:rPr>
        <w:t xml:space="preserve">252, </w:t>
      </w:r>
      <w:r w:rsidRPr="00795847">
        <w:rPr>
          <w:color w:val="000000" w:themeColor="text1"/>
          <w:sz w:val="28"/>
          <w:szCs w:val="28"/>
        </w:rPr>
        <w:t xml:space="preserve">керуючись </w:t>
      </w:r>
      <w:r w:rsidRPr="0082237F">
        <w:rPr>
          <w:color w:val="000000" w:themeColor="text1"/>
          <w:sz w:val="28"/>
          <w:szCs w:val="28"/>
        </w:rPr>
        <w:t>ст. 2</w:t>
      </w:r>
      <w:r w:rsidRPr="00C40778">
        <w:rPr>
          <w:color w:val="000000" w:themeColor="text1"/>
          <w:sz w:val="28"/>
          <w:szCs w:val="28"/>
        </w:rPr>
        <w:t>8</w:t>
      </w:r>
      <w:r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>
        <w:rPr>
          <w:sz w:val="28"/>
          <w:szCs w:val="28"/>
        </w:rPr>
        <w:t>»</w:t>
      </w:r>
      <w:r w:rsidRPr="00454644">
        <w:rPr>
          <w:sz w:val="28"/>
          <w:szCs w:val="28"/>
        </w:rPr>
        <w:t xml:space="preserve">, </w:t>
      </w:r>
      <w:r>
        <w:rPr>
          <w:sz w:val="28"/>
          <w:szCs w:val="28"/>
        </w:rPr>
        <w:t>виконавчий комітет вирішив</w:t>
      </w:r>
      <w:r w:rsidRPr="00454644">
        <w:rPr>
          <w:sz w:val="28"/>
          <w:szCs w:val="28"/>
        </w:rPr>
        <w:t>:</w:t>
      </w:r>
    </w:p>
    <w:p w:rsidR="00BE4195" w:rsidRDefault="00CC5B83" w:rsidP="00CA39D5">
      <w:pPr>
        <w:ind w:firstLine="708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Погодити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в</w:t>
      </w:r>
      <w:proofErr w:type="spellStart"/>
      <w:r>
        <w:rPr>
          <w:color w:val="000000" w:themeColor="text1"/>
          <w:sz w:val="28"/>
          <w:szCs w:val="28"/>
        </w:rPr>
        <w:t>нес</w:t>
      </w:r>
      <w:r>
        <w:rPr>
          <w:color w:val="000000" w:themeColor="text1"/>
          <w:sz w:val="28"/>
          <w:szCs w:val="28"/>
          <w:lang w:val="ru-RU"/>
        </w:rPr>
        <w:t>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відповідн</w:t>
      </w:r>
      <w:proofErr w:type="spellEnd"/>
      <w:r>
        <w:rPr>
          <w:color w:val="000000" w:themeColor="text1"/>
          <w:sz w:val="28"/>
          <w:szCs w:val="28"/>
          <w:lang w:val="ru-RU"/>
        </w:rPr>
        <w:t>их</w:t>
      </w:r>
      <w:r>
        <w:rPr>
          <w:color w:val="000000" w:themeColor="text1"/>
          <w:sz w:val="28"/>
          <w:szCs w:val="28"/>
        </w:rPr>
        <w:t xml:space="preserve"> змі</w:t>
      </w:r>
      <w:proofErr w:type="gramStart"/>
      <w:r>
        <w:rPr>
          <w:color w:val="000000" w:themeColor="text1"/>
          <w:sz w:val="28"/>
          <w:szCs w:val="28"/>
        </w:rPr>
        <w:t>н</w:t>
      </w:r>
      <w:proofErr w:type="gramEnd"/>
      <w:r w:rsidRPr="004104B8">
        <w:rPr>
          <w:color w:val="000000" w:themeColor="text1"/>
          <w:sz w:val="28"/>
          <w:szCs w:val="28"/>
        </w:rPr>
        <w:t xml:space="preserve"> </w:t>
      </w:r>
      <w:r w:rsidR="00BE4195" w:rsidRPr="004104B8">
        <w:rPr>
          <w:color w:val="000000" w:themeColor="text1"/>
          <w:sz w:val="28"/>
          <w:szCs w:val="28"/>
        </w:rPr>
        <w:t xml:space="preserve">до розпису селищного бюджету, </w:t>
      </w:r>
      <w:r>
        <w:rPr>
          <w:color w:val="000000" w:themeColor="text1"/>
          <w:sz w:val="28"/>
          <w:szCs w:val="28"/>
          <w:lang w:val="ru-RU"/>
        </w:rPr>
        <w:t xml:space="preserve">          </w:t>
      </w:r>
      <w:r w:rsidR="00BE4195" w:rsidRPr="004104B8">
        <w:rPr>
          <w:color w:val="000000" w:themeColor="text1"/>
          <w:sz w:val="28"/>
          <w:szCs w:val="28"/>
        </w:rPr>
        <w:t>а саме:</w:t>
      </w:r>
    </w:p>
    <w:p w:rsidR="00BE4195" w:rsidRPr="002F3E53" w:rsidRDefault="00BE4195" w:rsidP="00BE4195">
      <w:pPr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Pr="002F3E53">
        <w:rPr>
          <w:color w:val="000000" w:themeColor="text1"/>
          <w:sz w:val="28"/>
          <w:szCs w:val="28"/>
        </w:rPr>
        <w:t>Збільшити призначення по загального фонду селищного бюджету:</w:t>
      </w:r>
    </w:p>
    <w:p w:rsidR="00670277" w:rsidRDefault="00612E57" w:rsidP="00612E5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87248F">
        <w:rPr>
          <w:color w:val="000000" w:themeColor="text1"/>
          <w:sz w:val="28"/>
          <w:szCs w:val="28"/>
        </w:rPr>
        <w:t>ТПКВКМБ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="00E435F4">
        <w:rPr>
          <w:color w:val="000000" w:themeColor="text1"/>
          <w:sz w:val="28"/>
          <w:szCs w:val="28"/>
        </w:rPr>
        <w:t xml:space="preserve">3719800 </w:t>
      </w:r>
      <w:r w:rsidR="00E435F4" w:rsidRPr="002F3E53">
        <w:rPr>
          <w:color w:val="000000" w:themeColor="text1"/>
          <w:sz w:val="28"/>
          <w:szCs w:val="28"/>
        </w:rPr>
        <w:t>«</w:t>
      </w:r>
      <w:r w:rsidR="00E435F4" w:rsidRPr="00E435F4">
        <w:rPr>
          <w:bCs/>
          <w:color w:val="000000" w:themeColor="text1"/>
          <w:sz w:val="28"/>
          <w:szCs w:val="28"/>
          <w:lang w:eastAsia="uk-UA"/>
        </w:rPr>
        <w:t xml:space="preserve">Субвенція з місцевого бюджету державному бюджету на виконання програм соціально-економічного розвитку регіонів» КЕКВ </w:t>
      </w:r>
      <w:r w:rsidR="00670277">
        <w:rPr>
          <w:bCs/>
          <w:color w:val="000000" w:themeColor="text1"/>
          <w:sz w:val="28"/>
          <w:szCs w:val="28"/>
          <w:lang w:eastAsia="uk-UA"/>
        </w:rPr>
        <w:t>2620</w:t>
      </w:r>
      <w:r w:rsidR="00E435F4" w:rsidRPr="00715275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670277">
        <w:rPr>
          <w:color w:val="000000" w:themeColor="text1"/>
          <w:sz w:val="28"/>
          <w:szCs w:val="28"/>
          <w:lang w:eastAsia="uk-UA"/>
        </w:rPr>
        <w:t>Поточні</w:t>
      </w:r>
      <w:r>
        <w:rPr>
          <w:color w:val="000000" w:themeColor="text1"/>
          <w:sz w:val="28"/>
          <w:szCs w:val="28"/>
          <w:lang w:val="ru-RU" w:eastAsia="uk-UA"/>
        </w:rPr>
        <w:t xml:space="preserve"> </w:t>
      </w:r>
      <w:r w:rsidR="00E435F4" w:rsidRPr="00715275">
        <w:rPr>
          <w:color w:val="000000" w:themeColor="text1"/>
          <w:sz w:val="28"/>
          <w:szCs w:val="28"/>
          <w:lang w:eastAsia="uk-UA"/>
        </w:rPr>
        <w:t>трансферти органам державного управління інших рівнів</w:t>
      </w:r>
      <w:r w:rsidR="00E435F4" w:rsidRPr="00715275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="00E435F4" w:rsidRPr="00E435F4">
        <w:rPr>
          <w:bCs/>
          <w:color w:val="000000" w:themeColor="text1"/>
          <w:sz w:val="28"/>
          <w:szCs w:val="28"/>
          <w:lang w:eastAsia="uk-UA"/>
        </w:rPr>
        <w:t>суму</w:t>
      </w:r>
      <w:r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E435F4">
        <w:rPr>
          <w:bCs/>
          <w:color w:val="000000" w:themeColor="text1"/>
          <w:sz w:val="28"/>
          <w:szCs w:val="28"/>
          <w:lang w:eastAsia="uk-UA"/>
        </w:rPr>
        <w:t>500</w:t>
      </w:r>
      <w:r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r w:rsidR="00E435F4">
        <w:rPr>
          <w:bCs/>
          <w:color w:val="000000" w:themeColor="text1"/>
          <w:sz w:val="28"/>
          <w:szCs w:val="28"/>
          <w:lang w:eastAsia="uk-UA"/>
        </w:rPr>
        <w:t>000</w:t>
      </w:r>
      <w:r w:rsidR="00E435F4" w:rsidRPr="00AE78E1">
        <w:rPr>
          <w:bCs/>
          <w:color w:val="000000" w:themeColor="text1"/>
          <w:sz w:val="28"/>
          <w:szCs w:val="28"/>
          <w:lang w:eastAsia="uk-UA"/>
        </w:rPr>
        <w:t xml:space="preserve">,00 грн. </w:t>
      </w:r>
      <w:r w:rsidR="00E435F4">
        <w:rPr>
          <w:rFonts w:eastAsia="Calibri"/>
          <w:color w:val="000000" w:themeColor="text1"/>
          <w:sz w:val="28"/>
          <w:szCs w:val="28"/>
        </w:rPr>
        <w:t xml:space="preserve">за рахунок </w:t>
      </w:r>
      <w:r w:rsidR="00E435F4" w:rsidRPr="00A23D5B">
        <w:rPr>
          <w:color w:val="000000" w:themeColor="text1"/>
          <w:sz w:val="28"/>
          <w:szCs w:val="28"/>
        </w:rPr>
        <w:t>залишку коштів, що склалися станом на 01.01.2023 року</w:t>
      </w:r>
      <w:r w:rsidR="00E435F4">
        <w:rPr>
          <w:color w:val="000000" w:themeColor="text1"/>
          <w:sz w:val="28"/>
          <w:szCs w:val="28"/>
        </w:rPr>
        <w:t xml:space="preserve"> по коду 602100 «</w:t>
      </w:r>
      <w:r w:rsidR="00E435F4" w:rsidRPr="00253422">
        <w:rPr>
          <w:color w:val="000000" w:themeColor="text1"/>
          <w:sz w:val="28"/>
          <w:szCs w:val="28"/>
        </w:rPr>
        <w:t>На початок періоду</w:t>
      </w:r>
      <w:r w:rsidR="00E435F4">
        <w:rPr>
          <w:color w:val="000000" w:themeColor="text1"/>
          <w:sz w:val="28"/>
          <w:szCs w:val="28"/>
        </w:rPr>
        <w:t>»</w:t>
      </w:r>
      <w:r w:rsidR="00670277">
        <w:rPr>
          <w:color w:val="000000" w:themeColor="text1"/>
          <w:sz w:val="28"/>
          <w:szCs w:val="28"/>
        </w:rPr>
        <w:t>.</w:t>
      </w:r>
    </w:p>
    <w:p w:rsidR="00670277" w:rsidRPr="002F3E53" w:rsidRDefault="00670277" w:rsidP="0067027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 Збільшити призначення по спеціальному</w:t>
      </w:r>
      <w:r w:rsidRPr="002F3E53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670277" w:rsidRDefault="00780321" w:rsidP="0078032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670277">
        <w:rPr>
          <w:color w:val="000000" w:themeColor="text1"/>
          <w:sz w:val="28"/>
          <w:szCs w:val="28"/>
        </w:rPr>
        <w:t>ТПКВКМБ</w:t>
      </w:r>
      <w:r w:rsidR="003E375E" w:rsidRPr="003E375E">
        <w:rPr>
          <w:color w:val="000000" w:themeColor="text1"/>
          <w:sz w:val="28"/>
          <w:szCs w:val="28"/>
        </w:rPr>
        <w:t xml:space="preserve"> </w:t>
      </w:r>
      <w:r w:rsidR="00670277">
        <w:rPr>
          <w:color w:val="000000" w:themeColor="text1"/>
          <w:sz w:val="28"/>
          <w:szCs w:val="28"/>
        </w:rPr>
        <w:t xml:space="preserve">3719800 </w:t>
      </w:r>
      <w:r w:rsidR="00670277" w:rsidRPr="002F3E53">
        <w:rPr>
          <w:color w:val="000000" w:themeColor="text1"/>
          <w:sz w:val="28"/>
          <w:szCs w:val="28"/>
        </w:rPr>
        <w:t>«</w:t>
      </w:r>
      <w:r w:rsidR="00670277" w:rsidRPr="00E435F4">
        <w:rPr>
          <w:bCs/>
          <w:color w:val="000000" w:themeColor="text1"/>
          <w:sz w:val="28"/>
          <w:szCs w:val="28"/>
          <w:lang w:eastAsia="uk-UA"/>
        </w:rPr>
        <w:t xml:space="preserve">Субвенція з місцевого бюджету державному бюджету на виконання програм соціально-економічного розвитку регіонів» КЕКВ </w:t>
      </w:r>
      <w:r w:rsidR="00670277">
        <w:rPr>
          <w:bCs/>
          <w:color w:val="000000" w:themeColor="text1"/>
          <w:sz w:val="28"/>
          <w:szCs w:val="28"/>
          <w:lang w:eastAsia="uk-UA"/>
        </w:rPr>
        <w:t>3220</w:t>
      </w:r>
      <w:r w:rsidR="00670277" w:rsidRPr="00715275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670277">
        <w:rPr>
          <w:color w:val="000000" w:themeColor="text1"/>
          <w:sz w:val="28"/>
          <w:szCs w:val="28"/>
          <w:lang w:eastAsia="uk-UA"/>
        </w:rPr>
        <w:t>Капітальні</w:t>
      </w:r>
      <w:r w:rsidR="00670277" w:rsidRPr="00715275">
        <w:rPr>
          <w:color w:val="000000" w:themeColor="text1"/>
          <w:sz w:val="28"/>
          <w:szCs w:val="28"/>
          <w:lang w:eastAsia="uk-UA"/>
        </w:rPr>
        <w:t xml:space="preserve"> трансферти органам державного управління інших рівнів</w:t>
      </w:r>
      <w:r w:rsidR="00670277" w:rsidRPr="00715275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="00670277" w:rsidRPr="00E435F4">
        <w:rPr>
          <w:bCs/>
          <w:color w:val="000000" w:themeColor="text1"/>
          <w:sz w:val="28"/>
          <w:szCs w:val="28"/>
          <w:lang w:eastAsia="uk-UA"/>
        </w:rPr>
        <w:t>суму</w:t>
      </w:r>
      <w:r w:rsidR="003E375E" w:rsidRPr="003E375E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670277">
        <w:rPr>
          <w:bCs/>
          <w:color w:val="000000" w:themeColor="text1"/>
          <w:sz w:val="28"/>
          <w:szCs w:val="28"/>
          <w:lang w:eastAsia="uk-UA"/>
        </w:rPr>
        <w:t>500</w:t>
      </w:r>
      <w:r w:rsidR="003E375E" w:rsidRPr="003E375E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670277">
        <w:rPr>
          <w:bCs/>
          <w:color w:val="000000" w:themeColor="text1"/>
          <w:sz w:val="28"/>
          <w:szCs w:val="28"/>
          <w:lang w:eastAsia="uk-UA"/>
        </w:rPr>
        <w:t>000</w:t>
      </w:r>
      <w:r w:rsidR="00670277" w:rsidRPr="00AE78E1">
        <w:rPr>
          <w:bCs/>
          <w:color w:val="000000" w:themeColor="text1"/>
          <w:sz w:val="28"/>
          <w:szCs w:val="28"/>
          <w:lang w:eastAsia="uk-UA"/>
        </w:rPr>
        <w:t xml:space="preserve">,00 грн. </w:t>
      </w:r>
      <w:r w:rsidR="00670277">
        <w:rPr>
          <w:rFonts w:eastAsia="Calibri"/>
          <w:color w:val="000000" w:themeColor="text1"/>
          <w:sz w:val="28"/>
          <w:szCs w:val="28"/>
        </w:rPr>
        <w:t xml:space="preserve">за рахунок зменшення загального фонду </w:t>
      </w:r>
      <w:r w:rsidR="00670277">
        <w:rPr>
          <w:color w:val="000000" w:themeColor="text1"/>
          <w:sz w:val="28"/>
          <w:szCs w:val="28"/>
        </w:rPr>
        <w:t>ТПКВКМБ</w:t>
      </w:r>
      <w:r w:rsidR="003E375E" w:rsidRPr="003E375E">
        <w:rPr>
          <w:color w:val="000000" w:themeColor="text1"/>
          <w:sz w:val="28"/>
          <w:szCs w:val="28"/>
        </w:rPr>
        <w:t xml:space="preserve"> </w:t>
      </w:r>
      <w:r w:rsidR="00670277">
        <w:rPr>
          <w:color w:val="000000" w:themeColor="text1"/>
          <w:sz w:val="28"/>
          <w:szCs w:val="28"/>
        </w:rPr>
        <w:t xml:space="preserve">3719800 </w:t>
      </w:r>
      <w:r w:rsidR="00670277" w:rsidRPr="002F3E53">
        <w:rPr>
          <w:color w:val="000000" w:themeColor="text1"/>
          <w:sz w:val="28"/>
          <w:szCs w:val="28"/>
        </w:rPr>
        <w:t>«</w:t>
      </w:r>
      <w:r w:rsidR="00670277" w:rsidRPr="00E435F4">
        <w:rPr>
          <w:bCs/>
          <w:color w:val="000000" w:themeColor="text1"/>
          <w:sz w:val="28"/>
          <w:szCs w:val="28"/>
          <w:lang w:eastAsia="uk-UA"/>
        </w:rPr>
        <w:t xml:space="preserve">Субвенція з місцевого бюджету державному бюджету на виконання програм соціально-економічного розвитку регіонів» КЕКВ </w:t>
      </w:r>
      <w:r w:rsidR="00670277">
        <w:rPr>
          <w:bCs/>
          <w:color w:val="000000" w:themeColor="text1"/>
          <w:sz w:val="28"/>
          <w:szCs w:val="28"/>
          <w:lang w:eastAsia="uk-UA"/>
        </w:rPr>
        <w:t>2620</w:t>
      </w:r>
      <w:r w:rsidR="00670277" w:rsidRPr="00715275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670277">
        <w:rPr>
          <w:color w:val="000000" w:themeColor="text1"/>
          <w:sz w:val="28"/>
          <w:szCs w:val="28"/>
          <w:lang w:eastAsia="uk-UA"/>
        </w:rPr>
        <w:t>Поточні</w:t>
      </w:r>
      <w:r w:rsidR="00670277" w:rsidRPr="00715275">
        <w:rPr>
          <w:color w:val="000000" w:themeColor="text1"/>
          <w:sz w:val="28"/>
          <w:szCs w:val="28"/>
          <w:lang w:eastAsia="uk-UA"/>
        </w:rPr>
        <w:t xml:space="preserve"> трансферти органам державного управління інших рівнів</w:t>
      </w:r>
      <w:r w:rsidR="00670277" w:rsidRPr="00715275">
        <w:rPr>
          <w:bCs/>
          <w:color w:val="000000" w:themeColor="text1"/>
          <w:sz w:val="28"/>
          <w:szCs w:val="28"/>
          <w:lang w:eastAsia="uk-UA"/>
        </w:rPr>
        <w:t>»</w:t>
      </w:r>
      <w:r w:rsidR="00670277">
        <w:rPr>
          <w:bCs/>
          <w:color w:val="000000" w:themeColor="text1"/>
          <w:sz w:val="28"/>
          <w:szCs w:val="28"/>
          <w:lang w:eastAsia="uk-UA"/>
        </w:rPr>
        <w:t xml:space="preserve"> по </w:t>
      </w:r>
      <w:r w:rsidR="00670277">
        <w:rPr>
          <w:color w:val="000000" w:themeColor="text1"/>
          <w:sz w:val="28"/>
          <w:szCs w:val="28"/>
        </w:rPr>
        <w:t>коду 602400 «</w:t>
      </w:r>
      <w:r w:rsidR="00670277" w:rsidRPr="00670277">
        <w:rPr>
          <w:color w:val="000000" w:themeColor="text1"/>
          <w:sz w:val="28"/>
          <w:szCs w:val="28"/>
        </w:rPr>
        <w:t>Кошти, що передаються із загального фонду бюджету до бюджету розвитку (спеціального фонду)</w:t>
      </w:r>
      <w:r w:rsidR="00670277">
        <w:rPr>
          <w:color w:val="000000" w:themeColor="text1"/>
          <w:sz w:val="28"/>
          <w:szCs w:val="28"/>
        </w:rPr>
        <w:t>».</w:t>
      </w:r>
    </w:p>
    <w:p w:rsidR="008B0080" w:rsidRPr="008B0080" w:rsidRDefault="00CD65CB" w:rsidP="009C6B94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3E375E" w:rsidRPr="003E375E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1860BC" w:rsidRPr="001860BC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1860BC" w:rsidRPr="001860BC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1860BC" w:rsidRPr="001860BC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B0080">
        <w:rPr>
          <w:color w:val="000000" w:themeColor="text1"/>
          <w:sz w:val="28"/>
          <w:szCs w:val="28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8B0080" w:rsidRPr="00C907EE" w:rsidRDefault="008B0080" w:rsidP="009C6B94">
      <w:pPr>
        <w:ind w:firstLine="708"/>
        <w:jc w:val="both"/>
        <w:rPr>
          <w:color w:val="000000" w:themeColor="text1"/>
          <w:sz w:val="28"/>
          <w:szCs w:val="28"/>
        </w:rPr>
      </w:pPr>
      <w:r w:rsidRPr="008B0080">
        <w:rPr>
          <w:color w:val="000000" w:themeColor="text1"/>
          <w:sz w:val="28"/>
          <w:szCs w:val="28"/>
        </w:rPr>
        <w:t>3. Контроль за виконанням рішення покласти на заступника селищного голови з фінансово-економічних та соціальних питань Гарбуза М.П.</w:t>
      </w:r>
    </w:p>
    <w:p w:rsidR="008B0080" w:rsidRPr="0082237F" w:rsidRDefault="008B0080" w:rsidP="009C6B94">
      <w:pPr>
        <w:ind w:firstLine="708"/>
        <w:jc w:val="both"/>
        <w:rPr>
          <w:color w:val="000000" w:themeColor="text1"/>
          <w:sz w:val="28"/>
          <w:szCs w:val="28"/>
        </w:rPr>
      </w:pPr>
    </w:p>
    <w:p w:rsidR="008B0080" w:rsidRPr="0082237F" w:rsidRDefault="008B0080" w:rsidP="009C6B94">
      <w:pPr>
        <w:ind w:firstLine="708"/>
        <w:jc w:val="both"/>
        <w:rPr>
          <w:color w:val="000000" w:themeColor="text1"/>
          <w:sz w:val="28"/>
          <w:szCs w:val="28"/>
        </w:rPr>
      </w:pPr>
    </w:p>
    <w:p w:rsidR="008B0080" w:rsidRPr="008B0080" w:rsidRDefault="008B0080" w:rsidP="009C6B94">
      <w:pPr>
        <w:jc w:val="both"/>
        <w:rPr>
          <w:color w:val="000000" w:themeColor="text1"/>
          <w:sz w:val="28"/>
          <w:szCs w:val="28"/>
        </w:rPr>
      </w:pPr>
      <w:r w:rsidRPr="008B0080">
        <w:rPr>
          <w:color w:val="000000" w:themeColor="text1"/>
          <w:sz w:val="28"/>
          <w:szCs w:val="28"/>
        </w:rPr>
        <w:t>Селищний голова</w:t>
      </w:r>
      <w:r w:rsidRPr="008B0080">
        <w:rPr>
          <w:color w:val="000000" w:themeColor="text1"/>
          <w:sz w:val="28"/>
          <w:szCs w:val="28"/>
        </w:rPr>
        <w:tab/>
      </w:r>
      <w:r w:rsidRPr="008B0080">
        <w:rPr>
          <w:color w:val="000000" w:themeColor="text1"/>
          <w:sz w:val="28"/>
          <w:szCs w:val="28"/>
        </w:rPr>
        <w:tab/>
      </w:r>
      <w:r w:rsidRPr="008B0080">
        <w:rPr>
          <w:color w:val="000000" w:themeColor="text1"/>
          <w:sz w:val="28"/>
          <w:szCs w:val="28"/>
        </w:rPr>
        <w:tab/>
      </w:r>
      <w:r w:rsidRPr="008B0080">
        <w:rPr>
          <w:color w:val="000000" w:themeColor="text1"/>
          <w:sz w:val="28"/>
          <w:szCs w:val="28"/>
        </w:rPr>
        <w:tab/>
        <w:t xml:space="preserve">                         Валентин БРИГИНЕЦЬ</w:t>
      </w:r>
    </w:p>
    <w:sectPr w:rsidR="008B0080" w:rsidRPr="008B0080" w:rsidSect="00334788">
      <w:pgSz w:w="11906" w:h="16838"/>
      <w:pgMar w:top="851" w:right="849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2C7322C"/>
    <w:multiLevelType w:val="hybridMultilevel"/>
    <w:tmpl w:val="735ADB42"/>
    <w:lvl w:ilvl="0" w:tplc="3B1896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6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91E1D"/>
    <w:multiLevelType w:val="hybridMultilevel"/>
    <w:tmpl w:val="F4D2D7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8"/>
  </w:num>
  <w:num w:numId="5">
    <w:abstractNumId w:val="3"/>
  </w:num>
  <w:num w:numId="6">
    <w:abstractNumId w:val="14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358D"/>
    <w:rsid w:val="00017D7B"/>
    <w:rsid w:val="000212B7"/>
    <w:rsid w:val="00030BEB"/>
    <w:rsid w:val="00053A81"/>
    <w:rsid w:val="00057426"/>
    <w:rsid w:val="00067668"/>
    <w:rsid w:val="00086B39"/>
    <w:rsid w:val="000950EC"/>
    <w:rsid w:val="000A0E7E"/>
    <w:rsid w:val="000B2ABA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860BC"/>
    <w:rsid w:val="001E3D83"/>
    <w:rsid w:val="001F39C3"/>
    <w:rsid w:val="0022790E"/>
    <w:rsid w:val="00233E1C"/>
    <w:rsid w:val="00240F62"/>
    <w:rsid w:val="00245E38"/>
    <w:rsid w:val="00253DF9"/>
    <w:rsid w:val="00270539"/>
    <w:rsid w:val="002819A9"/>
    <w:rsid w:val="0028348F"/>
    <w:rsid w:val="00286029"/>
    <w:rsid w:val="00291473"/>
    <w:rsid w:val="002942C4"/>
    <w:rsid w:val="00294851"/>
    <w:rsid w:val="002A1E10"/>
    <w:rsid w:val="002A5295"/>
    <w:rsid w:val="002A6792"/>
    <w:rsid w:val="002C2535"/>
    <w:rsid w:val="002E4578"/>
    <w:rsid w:val="003138A8"/>
    <w:rsid w:val="00320952"/>
    <w:rsid w:val="00334788"/>
    <w:rsid w:val="00346E28"/>
    <w:rsid w:val="0036393A"/>
    <w:rsid w:val="00387ED6"/>
    <w:rsid w:val="003920A8"/>
    <w:rsid w:val="003B79CC"/>
    <w:rsid w:val="003E375E"/>
    <w:rsid w:val="00403A7E"/>
    <w:rsid w:val="004104B8"/>
    <w:rsid w:val="00440CE6"/>
    <w:rsid w:val="00461458"/>
    <w:rsid w:val="00463C94"/>
    <w:rsid w:val="00464D85"/>
    <w:rsid w:val="004715DC"/>
    <w:rsid w:val="004767BE"/>
    <w:rsid w:val="004B4D09"/>
    <w:rsid w:val="004C54E9"/>
    <w:rsid w:val="004F50EF"/>
    <w:rsid w:val="00516FD4"/>
    <w:rsid w:val="00540143"/>
    <w:rsid w:val="00550EEB"/>
    <w:rsid w:val="00572843"/>
    <w:rsid w:val="00591445"/>
    <w:rsid w:val="005945C9"/>
    <w:rsid w:val="005A28DE"/>
    <w:rsid w:val="005A2917"/>
    <w:rsid w:val="005A53FA"/>
    <w:rsid w:val="005C0D98"/>
    <w:rsid w:val="005C2170"/>
    <w:rsid w:val="005D33CC"/>
    <w:rsid w:val="005D6C5F"/>
    <w:rsid w:val="005E20EC"/>
    <w:rsid w:val="005F7069"/>
    <w:rsid w:val="00612E57"/>
    <w:rsid w:val="00622422"/>
    <w:rsid w:val="006241CE"/>
    <w:rsid w:val="00662098"/>
    <w:rsid w:val="00670277"/>
    <w:rsid w:val="006712DF"/>
    <w:rsid w:val="00676F90"/>
    <w:rsid w:val="00677739"/>
    <w:rsid w:val="006835E3"/>
    <w:rsid w:val="006912CB"/>
    <w:rsid w:val="006A0BA3"/>
    <w:rsid w:val="006C0F59"/>
    <w:rsid w:val="006C338A"/>
    <w:rsid w:val="006D0287"/>
    <w:rsid w:val="00711185"/>
    <w:rsid w:val="00715275"/>
    <w:rsid w:val="00722354"/>
    <w:rsid w:val="0072293F"/>
    <w:rsid w:val="0072558C"/>
    <w:rsid w:val="00765757"/>
    <w:rsid w:val="007720E9"/>
    <w:rsid w:val="0077394D"/>
    <w:rsid w:val="00780321"/>
    <w:rsid w:val="007A1E9F"/>
    <w:rsid w:val="007A6CF9"/>
    <w:rsid w:val="007B1417"/>
    <w:rsid w:val="007C0569"/>
    <w:rsid w:val="007C163C"/>
    <w:rsid w:val="007E6868"/>
    <w:rsid w:val="00800717"/>
    <w:rsid w:val="0082237F"/>
    <w:rsid w:val="008256D1"/>
    <w:rsid w:val="00826972"/>
    <w:rsid w:val="00831C52"/>
    <w:rsid w:val="00843DE3"/>
    <w:rsid w:val="008621C0"/>
    <w:rsid w:val="00871371"/>
    <w:rsid w:val="0087248F"/>
    <w:rsid w:val="00885BCE"/>
    <w:rsid w:val="00894BE2"/>
    <w:rsid w:val="008A163B"/>
    <w:rsid w:val="008A3C59"/>
    <w:rsid w:val="008B0080"/>
    <w:rsid w:val="008C3015"/>
    <w:rsid w:val="00930B68"/>
    <w:rsid w:val="009317C7"/>
    <w:rsid w:val="0093375D"/>
    <w:rsid w:val="00937E5F"/>
    <w:rsid w:val="00943223"/>
    <w:rsid w:val="00977310"/>
    <w:rsid w:val="00980488"/>
    <w:rsid w:val="0099087A"/>
    <w:rsid w:val="00997D5B"/>
    <w:rsid w:val="009A205A"/>
    <w:rsid w:val="009C0E1C"/>
    <w:rsid w:val="009C6B94"/>
    <w:rsid w:val="00A01B36"/>
    <w:rsid w:val="00A10A79"/>
    <w:rsid w:val="00A14EF1"/>
    <w:rsid w:val="00A23D5B"/>
    <w:rsid w:val="00A469B6"/>
    <w:rsid w:val="00A72BCB"/>
    <w:rsid w:val="00A72E0E"/>
    <w:rsid w:val="00A75741"/>
    <w:rsid w:val="00A85FA4"/>
    <w:rsid w:val="00AB383D"/>
    <w:rsid w:val="00AB4C0F"/>
    <w:rsid w:val="00AD7E0B"/>
    <w:rsid w:val="00AE78E1"/>
    <w:rsid w:val="00AF1BE0"/>
    <w:rsid w:val="00B165DA"/>
    <w:rsid w:val="00B24B9C"/>
    <w:rsid w:val="00B36884"/>
    <w:rsid w:val="00B5284B"/>
    <w:rsid w:val="00B536AF"/>
    <w:rsid w:val="00B541E7"/>
    <w:rsid w:val="00B86CF8"/>
    <w:rsid w:val="00B94655"/>
    <w:rsid w:val="00BA5AF7"/>
    <w:rsid w:val="00BE2148"/>
    <w:rsid w:val="00BE2CBF"/>
    <w:rsid w:val="00BE3537"/>
    <w:rsid w:val="00BE4195"/>
    <w:rsid w:val="00C165DA"/>
    <w:rsid w:val="00C20D13"/>
    <w:rsid w:val="00C236B7"/>
    <w:rsid w:val="00C25366"/>
    <w:rsid w:val="00C3265F"/>
    <w:rsid w:val="00C46CFC"/>
    <w:rsid w:val="00C55FBC"/>
    <w:rsid w:val="00C63CFF"/>
    <w:rsid w:val="00C747E6"/>
    <w:rsid w:val="00C9597B"/>
    <w:rsid w:val="00CA39D5"/>
    <w:rsid w:val="00CB2BB2"/>
    <w:rsid w:val="00CC5B83"/>
    <w:rsid w:val="00CD65CB"/>
    <w:rsid w:val="00CE419D"/>
    <w:rsid w:val="00D12EE2"/>
    <w:rsid w:val="00D65A98"/>
    <w:rsid w:val="00D8114A"/>
    <w:rsid w:val="00D90897"/>
    <w:rsid w:val="00D93B46"/>
    <w:rsid w:val="00DA1538"/>
    <w:rsid w:val="00DA3441"/>
    <w:rsid w:val="00DC147E"/>
    <w:rsid w:val="00DC1FBA"/>
    <w:rsid w:val="00DE782F"/>
    <w:rsid w:val="00DF427A"/>
    <w:rsid w:val="00E01EA5"/>
    <w:rsid w:val="00E03F38"/>
    <w:rsid w:val="00E069E4"/>
    <w:rsid w:val="00E21AED"/>
    <w:rsid w:val="00E2708B"/>
    <w:rsid w:val="00E4243D"/>
    <w:rsid w:val="00E435F4"/>
    <w:rsid w:val="00E71119"/>
    <w:rsid w:val="00E75D1A"/>
    <w:rsid w:val="00E939B4"/>
    <w:rsid w:val="00EA3833"/>
    <w:rsid w:val="00EB0E3D"/>
    <w:rsid w:val="00EC406C"/>
    <w:rsid w:val="00EC737E"/>
    <w:rsid w:val="00ED42DA"/>
    <w:rsid w:val="00EE15C8"/>
    <w:rsid w:val="00EE7676"/>
    <w:rsid w:val="00EF1C03"/>
    <w:rsid w:val="00EF2A05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  <w:rsid w:val="00FE111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24597-B97C-4346-9B3E-8CCC2BC0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16</cp:revision>
  <cp:lastPrinted>2023-10-17T05:43:00Z</cp:lastPrinted>
  <dcterms:created xsi:type="dcterms:W3CDTF">2023-10-19T12:04:00Z</dcterms:created>
  <dcterms:modified xsi:type="dcterms:W3CDTF">2023-10-20T14:26:00Z</dcterms:modified>
</cp:coreProperties>
</file>